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IDS –  CARS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40"/>
          <w:szCs w:val="40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This year for my Ids I will do research on different cars and how they are powered. I will do research on what powers them and how they are powered. As example of how cars are powered i will make a rubber band powered car.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48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 Research about fast cars</w:t>
      </w:r>
    </w:p>
    <w:p w:rsidR="00000000" w:rsidDel="00000000" w:rsidP="00000000" w:rsidRDefault="00000000" w:rsidRPr="00000000" w14:paraId="00000005">
      <w:pPr>
        <w:spacing w:line="48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Find out about different engines and what type of fuel they are using </w:t>
      </w:r>
    </w:p>
    <w:p w:rsidR="00000000" w:rsidDel="00000000" w:rsidP="00000000" w:rsidRDefault="00000000" w:rsidRPr="00000000" w14:paraId="00000006">
      <w:pPr>
        <w:spacing w:line="48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Try finding those cars in real life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Make the rubber band powered car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Make the slide show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-47624</wp:posOffset>
            </wp:positionH>
            <wp:positionV relativeFrom="paragraph">
              <wp:posOffset>209550</wp:posOffset>
            </wp:positionV>
            <wp:extent cx="3586163" cy="2021913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2021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      </w:t>
        <w:tab/>
        <w:tab/>
        <w:tab/>
        <w:tab/>
        <w:t xml:space="preserve">      Research links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https://www.explainthatstuff.com/carengines.html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https://www.eagleridgegm.com/the-difference-between-4-cylinder-v6-v8-engines/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https://www.bankspower.com/tech_article/twin-turbo-v8-facts-of-life/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https://auto.howstuffworks.com/electric-car.htm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https://gearpatrol.com/2018/01/16/supercar-hypercar-defined-what-is-a-supercar/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earpatrol.com/2018/01/16/supercar-hypercar-defined-what-is-a-supercar/" TargetMode="External"/><Relationship Id="rId10" Type="http://schemas.openxmlformats.org/officeDocument/2006/relationships/hyperlink" Target="https://auto.howstuffworks.com/electric-car.htm" TargetMode="External"/><Relationship Id="rId9" Type="http://schemas.openxmlformats.org/officeDocument/2006/relationships/hyperlink" Target="https://www.bankspower.com/tech_article/twin-turbo-v8-facts-of-life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explainthatstuff.com/carengines.html" TargetMode="External"/><Relationship Id="rId8" Type="http://schemas.openxmlformats.org/officeDocument/2006/relationships/hyperlink" Target="https://www.eagleridgegm.com/the-difference-between-4-cylinder-v6-v8-eng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